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8C" w:rsidRDefault="002E3745">
      <w:r>
        <w:t>Дом поэтов2</w:t>
      </w:r>
    </w:p>
    <w:p w:rsidR="00822792" w:rsidRDefault="00822792" w:rsidP="00822792">
      <w:pPr>
        <w:rPr>
          <w:b/>
          <w:szCs w:val="20"/>
        </w:rPr>
      </w:pPr>
    </w:p>
    <w:p w:rsidR="00822792" w:rsidRDefault="00822792" w:rsidP="00822792">
      <w:pPr>
        <w:pStyle w:val="1"/>
        <w:rPr>
          <w:i w:val="0"/>
          <w:iCs w:val="0"/>
        </w:rPr>
      </w:pPr>
      <w:r>
        <w:rPr>
          <w:i w:val="0"/>
          <w:iCs w:val="0"/>
        </w:rPr>
        <w:t xml:space="preserve">                            Дом поэтов</w:t>
      </w:r>
    </w:p>
    <w:p w:rsidR="00822792" w:rsidRDefault="00822792" w:rsidP="00067414">
      <w:pPr>
        <w:spacing w:after="0" w:line="360" w:lineRule="auto"/>
        <w:ind w:firstLine="709"/>
        <w:rPr>
          <w:szCs w:val="20"/>
        </w:rPr>
      </w:pP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Где он, этот дом? И возможно ли такое: дом поэтов? Возможно. Благо, стоит он на дороге, ведущей к Храму.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– На самом краю села Маслово, – уточнил Владимир Зеленин, когда мы, рассаживаясь по машинам, стартовали в дальнее Подмосковье: главный редактор альманаха «Пегас» Лев Подковыров, поэты Григорий Блажнов, </w:t>
      </w:r>
      <w:r w:rsidR="00067414">
        <w:rPr>
          <w:rFonts w:ascii="Times New Roman" w:hAnsi="Times New Roman" w:cs="Times New Roman"/>
          <w:sz w:val="24"/>
          <w:szCs w:val="24"/>
        </w:rPr>
        <w:t xml:space="preserve">он же </w:t>
      </w:r>
      <w:r w:rsidR="008A0EAB">
        <w:rPr>
          <w:rFonts w:ascii="Times New Roman" w:hAnsi="Times New Roman" w:cs="Times New Roman"/>
          <w:sz w:val="24"/>
          <w:szCs w:val="24"/>
        </w:rPr>
        <w:t xml:space="preserve"> </w:t>
      </w:r>
      <w:r w:rsidR="008A0EAB" w:rsidRPr="00067414">
        <w:rPr>
          <w:rFonts w:ascii="Times New Roman" w:hAnsi="Times New Roman" w:cs="Times New Roman"/>
          <w:sz w:val="24"/>
          <w:szCs w:val="24"/>
        </w:rPr>
        <w:t xml:space="preserve">– </w:t>
      </w:r>
      <w:r w:rsidR="00067414">
        <w:rPr>
          <w:rFonts w:ascii="Times New Roman" w:hAnsi="Times New Roman" w:cs="Times New Roman"/>
          <w:sz w:val="24"/>
          <w:szCs w:val="24"/>
        </w:rPr>
        <w:t xml:space="preserve">шахматный чемпион, </w:t>
      </w:r>
      <w:r w:rsidRPr="00067414">
        <w:rPr>
          <w:rFonts w:ascii="Times New Roman" w:hAnsi="Times New Roman" w:cs="Times New Roman"/>
          <w:sz w:val="24"/>
          <w:szCs w:val="24"/>
        </w:rPr>
        <w:t xml:space="preserve">Владимир Беспрозванный, Андрей Скирда, прозаик Влад Дроф.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Собственно, Зеленин, руководитель литобъединения «Хорей» и пригласил нас сюда: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>– Приезжайте. Почитаете стихи. Послушаете наших поэтов. Отдохнете. А главное – познакомитесь с четой Груздиных: Геннадием и Татьяной. Удивительные они люди!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И когда через два с половиной часа в конце шоссейки замаячила грациозная колокольня, и золотом блеснули купола, мы поняли: приехали.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А навстречу с объятьями уже шла Татьяна Груздина. Представилась, правда, весьма неожиданно: </w:t>
      </w:r>
    </w:p>
    <w:p w:rsidR="00067414" w:rsidRDefault="008A0EAB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Я </w:t>
      </w:r>
      <w:r w:rsidR="00822792" w:rsidRPr="00067414">
        <w:rPr>
          <w:rFonts w:ascii="Times New Roman" w:hAnsi="Times New Roman" w:cs="Times New Roman"/>
          <w:sz w:val="24"/>
          <w:szCs w:val="24"/>
        </w:rPr>
        <w:t xml:space="preserve">– Лев!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– Как Лев? – опешили мы. – У нас уже есть Лев. Подковыров.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>– Ну и что? Я тоже Лев! Или, если уж так будет угодно – Львица.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На том и порешили, тем более что столы уже были накрыты – прямо под вишнями. Зазывали свежестью огурчики, серебрились холодными боками штофы. </w:t>
      </w:r>
    </w:p>
    <w:p w:rsidR="00822792" w:rsidRPr="00067414" w:rsidRDefault="00822792" w:rsidP="00067414">
      <w:pPr>
        <w:pStyle w:val="2"/>
        <w:rPr>
          <w:szCs w:val="24"/>
        </w:rPr>
      </w:pPr>
      <w:r w:rsidRPr="00067414">
        <w:rPr>
          <w:szCs w:val="24"/>
        </w:rPr>
        <w:t xml:space="preserve">Подошел Геннадий Груздин, высокий, загорелый и чем-то похожий на московского поэта Александра Боброва, только более возмужалый и крупный: </w:t>
      </w:r>
    </w:p>
    <w:p w:rsidR="00822792" w:rsidRPr="00067414" w:rsidRDefault="00822792" w:rsidP="00067414">
      <w:pPr>
        <w:pStyle w:val="2"/>
        <w:rPr>
          <w:szCs w:val="24"/>
        </w:rPr>
      </w:pPr>
      <w:r w:rsidRPr="00067414">
        <w:rPr>
          <w:szCs w:val="24"/>
        </w:rPr>
        <w:t xml:space="preserve"> – Поэты, значит. Я тоже почитаю. Потом…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 – А сколько у вас земли? –  деловито осведомился Гриша Блажнов.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 – Да, с гектар, наверное.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 – Н-е-е ! Больше, – авторитетно заявил он.</w:t>
      </w:r>
    </w:p>
    <w:p w:rsidR="00822792" w:rsidRPr="00067414" w:rsidRDefault="00822792" w:rsidP="00067414">
      <w:pPr>
        <w:pStyle w:val="2"/>
        <w:rPr>
          <w:szCs w:val="24"/>
        </w:rPr>
      </w:pPr>
      <w:r w:rsidRPr="00067414">
        <w:rPr>
          <w:szCs w:val="24"/>
        </w:rPr>
        <w:t>Ну, Гриша! Мы еще и оглядеться не успели, а он уже всё прикинул, подсчитал. Шахматист!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 – Пойдемте, покажу, – предлагает Груздин. – Вот огород, вот банька, вот пруд. Дальше – просто лес: березы, сосны. А вон петух прохаживается…</w:t>
      </w:r>
    </w:p>
    <w:p w:rsidR="00822792" w:rsidRPr="00067414" w:rsidRDefault="00822792" w:rsidP="00067414">
      <w:pPr>
        <w:pStyle w:val="a3"/>
        <w:ind w:firstLine="709"/>
        <w:rPr>
          <w:szCs w:val="24"/>
        </w:rPr>
      </w:pPr>
      <w:r w:rsidRPr="00067414">
        <w:rPr>
          <w:szCs w:val="24"/>
        </w:rPr>
        <w:t>– Да-а, с гектар, – соглашается Гриша.</w:t>
      </w:r>
    </w:p>
    <w:p w:rsidR="00822792" w:rsidRPr="00067414" w:rsidRDefault="00822792" w:rsidP="00067414">
      <w:pPr>
        <w:pStyle w:val="a3"/>
        <w:ind w:firstLine="709"/>
        <w:rPr>
          <w:szCs w:val="24"/>
        </w:rPr>
      </w:pPr>
      <w:r w:rsidRPr="00067414">
        <w:rPr>
          <w:szCs w:val="24"/>
        </w:rPr>
        <w:lastRenderedPageBreak/>
        <w:t xml:space="preserve"> Но не терпелось к столу – с дороги все-таки. Да и народ подошел: местные поэты (человек пять или шесть), заведующая библиотекой Галина Чаривная, редактор местной газеты Раиса Загидуллина с умными и красивыми глазами…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Хотя, конечно же, по-настоящему перезнакомились где-то после четвертой-пятой стопки. Хорошо Льву Подковырову: не пьет, поэтому всех тут же запомнил.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>Но лучше бы он пил – может, поменьше бы запоминал. А то на утро всей нашей честной компании такое припомнил. И что кто-то у баньки плавки потерял. А другой (не будем переходить на личности) был уложен в одном месте, а проснулся в другом. И что кто-то из наших (я что ли?) дважды прочитал одно и тоже стихотворение… Но, как говорится, не будем. Вон Володя Беспрозванный вообще спал, не раздеваясь, и ничего. Подковыров ему – ни слова, ни полслова.</w:t>
      </w:r>
    </w:p>
    <w:p w:rsidR="00822792" w:rsidRPr="00067414" w:rsidRDefault="00822792" w:rsidP="00067414">
      <w:pPr>
        <w:pStyle w:val="2"/>
        <w:rPr>
          <w:szCs w:val="24"/>
        </w:rPr>
      </w:pPr>
      <w:r w:rsidRPr="00067414">
        <w:rPr>
          <w:szCs w:val="24"/>
        </w:rPr>
        <w:t>Итак, тост первый. Впрочем, за что, не помню. За нас, наверное, за гостей? А может – за хозяев? Честно, не помню. Наверное, в ту минуту я смотрел в умные и красивые глаза Раисы Загидуллиной.</w:t>
      </w:r>
    </w:p>
    <w:p w:rsidR="00822792" w:rsidRPr="00067414" w:rsidRDefault="00822792" w:rsidP="00067414">
      <w:pPr>
        <w:pStyle w:val="2"/>
        <w:rPr>
          <w:szCs w:val="24"/>
        </w:rPr>
      </w:pPr>
      <w:r w:rsidRPr="00067414">
        <w:rPr>
          <w:szCs w:val="24"/>
        </w:rPr>
        <w:t xml:space="preserve">А тост все-таки был за поэзию. И звучали стихи. До самой первой звезды и еще задолго – после нее. Луна так вообще замерла. Да что Луна?! Вся округа затихла, прислушиваясь к дому Груздиных, к Дому поэтов.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И были песни (невесть откуда взялся аккордеон). Это были </w:t>
      </w:r>
      <w:r w:rsidRPr="00067414">
        <w:rPr>
          <w:rFonts w:ascii="Times New Roman" w:hAnsi="Times New Roman" w:cs="Times New Roman"/>
          <w:i/>
          <w:iCs/>
          <w:sz w:val="24"/>
          <w:szCs w:val="24"/>
        </w:rPr>
        <w:t xml:space="preserve">свои </w:t>
      </w:r>
      <w:r w:rsidRPr="00067414">
        <w:rPr>
          <w:rFonts w:ascii="Times New Roman" w:hAnsi="Times New Roman" w:cs="Times New Roman"/>
          <w:sz w:val="24"/>
          <w:szCs w:val="24"/>
        </w:rPr>
        <w:t xml:space="preserve">песни: на слова местных, местных поэтов и на </w:t>
      </w:r>
      <w:r w:rsidRPr="00067414">
        <w:rPr>
          <w:rFonts w:ascii="Times New Roman" w:hAnsi="Times New Roman" w:cs="Times New Roman"/>
          <w:i/>
          <w:iCs/>
          <w:sz w:val="24"/>
          <w:szCs w:val="24"/>
        </w:rPr>
        <w:t xml:space="preserve">свою </w:t>
      </w:r>
      <w:r w:rsidRPr="00067414">
        <w:rPr>
          <w:rFonts w:ascii="Times New Roman" w:hAnsi="Times New Roman" w:cs="Times New Roman"/>
          <w:sz w:val="24"/>
          <w:szCs w:val="24"/>
        </w:rPr>
        <w:t xml:space="preserve">музыку. Тон задавали директор музыкальной школы Надежда Октавина и солист Дома культуры Иван Бузулук. Показали нам и гимн села Маслово…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Все бы хорошо, да подвела банька. Тронула она все-таки наши мужицкие сердца. Вот и понеслись мы к ней на ее зовущий пар… А аккордеон всё играл. И думалось, что он вечно будет играть, и вечно будут звенеть в саду женские голоса. Ан, нет…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Опростоволосились. Стыдно, мужики! И дело не в том, что кто из нас чего-то там, у баньки, потерял. Ну, кто мог представить, что в баньке погаснет свет? Мы, естественно, прихватив вещички, мигом – наружу. Дело в другом. Под вишней-то – никого: ни аккордеона, ни меццо, ни сопрано. Лишь непонятная тишина. Допарились! И что оставалось делать? Всем дружно идти топиться, благо пруд рядом? </w:t>
      </w:r>
    </w:p>
    <w:p w:rsidR="00822792" w:rsidRPr="00067414" w:rsidRDefault="00822792" w:rsidP="00067414">
      <w:pPr>
        <w:pStyle w:val="2"/>
        <w:rPr>
          <w:szCs w:val="24"/>
        </w:rPr>
      </w:pPr>
      <w:r w:rsidRPr="00067414">
        <w:rPr>
          <w:szCs w:val="24"/>
        </w:rPr>
        <w:t xml:space="preserve">Самое трудное в таком деле – утро. Поглядело бы солнце на нас со стороны. Что, впрочем, оно и делало, потому так и пекло нещадно. Собрались, естественно, у вчерашнего стола. В ожидании хозяев. Сосредоточенный Гриша Блажнов (он, как всегда, решал шахматную задачку); Володя Беспрозванный в неизменной своей куртке-безрукавке (убеждал нас, что спал в чулане, ощупывая при этом в карманах какие-то </w:t>
      </w:r>
      <w:r w:rsidRPr="00067414">
        <w:rPr>
          <w:szCs w:val="24"/>
        </w:rPr>
        <w:lastRenderedPageBreak/>
        <w:t>железки); прильнувший к кассетнику Андрей Скирда (прослушивал свои песни); притихший Владлен Дроф (плавки-то он нашел, но оказалось – не его).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Долго не могли найти Льва Подковырова, но и он, наконец, появился, как всегда, деловой и напористый.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Но его опередила Львица-Татьяна. Счастливо улыбаясь, она вышла к нам в белоснежной, с яркими узорами кофточке и поставил на стол вареники с картошкой. Чем не поэзия?!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И снова – стихи. Геннадий Груздин вопреки обещанию ничего своего читать не стал читать, просто отдал листки Подковырову: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>– Посмотрите. Может, чего отберете…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>– Отберем, отберем,  – буркнул Лева.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>Груздин, вообще, человек немногословный, анализирующий. Он из породы тех, о ком говорят: человек дела. Это уж точно. Отпахал на разных производствах, будь-будь. Кинулся в бизнес. Нет, не то. Душа не принимает. Потом взял и соорудил часовню. У источника. На краю села. «Пусть для людей будет…» К благодетелям себя не относит, не любит это слово, но все знают, что собрал в округе шпану – алкашей, наркоту – и на свои деньги лечит их. Оно ему надо?..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Уезжали. Как всегда, Лев Подковыров сказал добрые и нужные слова (это с его легкой руки дом Груздиных теперь называют домом поэтов).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 xml:space="preserve">– Кичерин, – разыскал меня взглядом, – напиши про всё это. Только не ёрничай. </w:t>
      </w:r>
    </w:p>
    <w:p w:rsidR="00822792" w:rsidRPr="00067414" w:rsidRDefault="00822792" w:rsidP="000674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>Пишу, Лева, уже пишу и ничуть не ёрничаю. Подумаешь, пару раз упомянул красивые глаза. Ну, так без этого нельзя…</w:t>
      </w:r>
    </w:p>
    <w:p w:rsidR="00822792" w:rsidRPr="00067414" w:rsidRDefault="00822792" w:rsidP="00822792">
      <w:pPr>
        <w:spacing w:line="360" w:lineRule="auto"/>
        <w:rPr>
          <w:sz w:val="24"/>
          <w:szCs w:val="24"/>
        </w:rPr>
      </w:pPr>
    </w:p>
    <w:p w:rsidR="00822792" w:rsidRPr="00067414" w:rsidRDefault="00822792" w:rsidP="00822792">
      <w:pPr>
        <w:rPr>
          <w:b/>
          <w:bCs/>
          <w:sz w:val="24"/>
          <w:szCs w:val="24"/>
        </w:rPr>
      </w:pPr>
      <w:r w:rsidRPr="00067414">
        <w:rPr>
          <w:b/>
          <w:bCs/>
          <w:sz w:val="24"/>
          <w:szCs w:val="24"/>
        </w:rPr>
        <w:t xml:space="preserve">              </w:t>
      </w:r>
    </w:p>
    <w:p w:rsidR="00822792" w:rsidRPr="00067414" w:rsidRDefault="00822792">
      <w:pPr>
        <w:rPr>
          <w:sz w:val="24"/>
          <w:szCs w:val="24"/>
        </w:rPr>
      </w:pPr>
    </w:p>
    <w:p w:rsidR="00822792" w:rsidRPr="00067414" w:rsidRDefault="00822792">
      <w:pPr>
        <w:rPr>
          <w:sz w:val="24"/>
          <w:szCs w:val="24"/>
        </w:rPr>
      </w:pPr>
    </w:p>
    <w:sectPr w:rsidR="00822792" w:rsidRPr="00067414" w:rsidSect="0089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85" w:rsidRDefault="006B0B85" w:rsidP="00822792">
      <w:pPr>
        <w:spacing w:after="0" w:line="240" w:lineRule="auto"/>
      </w:pPr>
      <w:r>
        <w:separator/>
      </w:r>
    </w:p>
  </w:endnote>
  <w:endnote w:type="continuationSeparator" w:id="1">
    <w:p w:rsidR="006B0B85" w:rsidRDefault="006B0B85" w:rsidP="0082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85" w:rsidRDefault="006B0B85" w:rsidP="00822792">
      <w:pPr>
        <w:spacing w:after="0" w:line="240" w:lineRule="auto"/>
      </w:pPr>
      <w:r>
        <w:separator/>
      </w:r>
    </w:p>
  </w:footnote>
  <w:footnote w:type="continuationSeparator" w:id="1">
    <w:p w:rsidR="006B0B85" w:rsidRDefault="006B0B85" w:rsidP="00822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745"/>
    <w:rsid w:val="00067414"/>
    <w:rsid w:val="00152FB1"/>
    <w:rsid w:val="002E3745"/>
    <w:rsid w:val="006B0B85"/>
    <w:rsid w:val="00774155"/>
    <w:rsid w:val="00822792"/>
    <w:rsid w:val="00891D8C"/>
    <w:rsid w:val="008A0EAB"/>
    <w:rsid w:val="009754DE"/>
    <w:rsid w:val="00D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C"/>
  </w:style>
  <w:style w:type="paragraph" w:styleId="1">
    <w:name w:val="heading 1"/>
    <w:basedOn w:val="a"/>
    <w:next w:val="a"/>
    <w:link w:val="10"/>
    <w:qFormat/>
    <w:rsid w:val="00822792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792"/>
    <w:rPr>
      <w:rFonts w:ascii="Times New Roman" w:eastAsia="Times New Roman" w:hAnsi="Times New Roman" w:cs="Times New Roman"/>
      <w:b/>
      <w:i/>
      <w:iCs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22792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22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22792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22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2792"/>
  </w:style>
  <w:style w:type="paragraph" w:styleId="a7">
    <w:name w:val="footer"/>
    <w:basedOn w:val="a"/>
    <w:link w:val="a8"/>
    <w:uiPriority w:val="99"/>
    <w:unhideWhenUsed/>
    <w:rsid w:val="0082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792"/>
  </w:style>
  <w:style w:type="paragraph" w:styleId="a9">
    <w:name w:val="Balloon Text"/>
    <w:basedOn w:val="a"/>
    <w:link w:val="aa"/>
    <w:uiPriority w:val="99"/>
    <w:semiHidden/>
    <w:unhideWhenUsed/>
    <w:rsid w:val="0082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</dc:creator>
  <cp:lastModifiedBy>Николай С</cp:lastModifiedBy>
  <cp:revision>6</cp:revision>
  <dcterms:created xsi:type="dcterms:W3CDTF">2017-08-18T13:11:00Z</dcterms:created>
  <dcterms:modified xsi:type="dcterms:W3CDTF">2018-09-02T05:30:00Z</dcterms:modified>
</cp:coreProperties>
</file>